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F6" w:rsidRDefault="00451648">
      <w:pPr>
        <w:pStyle w:val="Zkladntext"/>
        <w:spacing w:after="0"/>
        <w:rPr>
          <w:rFonts w:ascii="Arial" w:hAnsi="Arial"/>
          <w:b/>
          <w:color w:val="201F1E"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color w:val="201F1E"/>
          <w:sz w:val="28"/>
          <w:szCs w:val="28"/>
        </w:rPr>
        <w:t>Kontaktní údaje na služby pro děti v riziku duševního onemocnění/s psychickými potížemi v Jihomoravském kraji</w:t>
      </w:r>
    </w:p>
    <w:p w:rsidR="009F61F6" w:rsidRDefault="00451648">
      <w:pPr>
        <w:pStyle w:val="Zkladntext"/>
        <w:spacing w:after="0"/>
        <w:rPr>
          <w:rFonts w:ascii="Arial" w:hAnsi="Arial"/>
          <w:b/>
          <w:color w:val="201F1E"/>
        </w:rPr>
      </w:pPr>
      <w:r>
        <w:rPr>
          <w:rFonts w:ascii="Arial" w:hAnsi="Arial"/>
          <w:b/>
          <w:color w:val="201F1E"/>
        </w:rPr>
        <w:t xml:space="preserve">červen 2021 </w:t>
      </w:r>
    </w:p>
    <w:p w:rsidR="009F61F6" w:rsidRDefault="009F61F6">
      <w:pPr>
        <w:pStyle w:val="Zkladntext"/>
        <w:spacing w:after="0"/>
        <w:rPr>
          <w:rFonts w:ascii="Arial" w:hAnsi="Arial"/>
          <w:b/>
          <w:color w:val="201F1E"/>
        </w:rPr>
      </w:pPr>
    </w:p>
    <w:p w:rsidR="009F61F6" w:rsidRDefault="00451648">
      <w:pPr>
        <w:pStyle w:val="Zkladntext"/>
        <w:spacing w:after="0"/>
        <w:rPr>
          <w:rFonts w:ascii="Arial" w:hAnsi="Arial"/>
          <w:b/>
          <w:color w:val="201F1E"/>
        </w:rPr>
      </w:pPr>
      <w:r>
        <w:rPr>
          <w:rFonts w:ascii="Arial" w:hAnsi="Arial"/>
          <w:b/>
          <w:color w:val="201F1E"/>
        </w:rPr>
        <w:t xml:space="preserve">(kontaktní osoba: Pavla Kovářová, regionální konzultantka reformy péče o duševní zdraví v JMK, tel.: 602 215 375, </w:t>
      </w:r>
      <w:r>
        <w:rPr>
          <w:rFonts w:ascii="Arial" w:hAnsi="Arial"/>
          <w:b/>
          <w:color w:val="201F1E"/>
        </w:rPr>
        <w:t>pavla.kovarova@mzcr.cz)</w:t>
      </w:r>
    </w:p>
    <w:p w:rsidR="009F61F6" w:rsidRDefault="009F61F6">
      <w:pPr>
        <w:pStyle w:val="Zkladntext"/>
        <w:spacing w:after="0"/>
        <w:rPr>
          <w:rFonts w:ascii="Arial" w:hAnsi="Arial"/>
          <w:color w:val="201F1E"/>
        </w:rPr>
      </w:pPr>
    </w:p>
    <w:p w:rsidR="009F61F6" w:rsidRDefault="00451648">
      <w:pPr>
        <w:pStyle w:val="Zkladntext"/>
        <w:spacing w:after="0"/>
        <w:rPr>
          <w:rFonts w:ascii="Arial" w:hAnsi="Arial"/>
          <w:b/>
          <w:bCs/>
          <w:color w:val="201F1E"/>
          <w:u w:val="single"/>
        </w:rPr>
      </w:pPr>
      <w:r>
        <w:rPr>
          <w:rFonts w:ascii="Arial" w:hAnsi="Arial"/>
          <w:b/>
          <w:bCs/>
          <w:color w:val="201F1E"/>
          <w:u w:val="single"/>
        </w:rPr>
        <w:t xml:space="preserve">Centrum </w:t>
      </w:r>
      <w:proofErr w:type="spellStart"/>
      <w:proofErr w:type="gramStart"/>
      <w:r>
        <w:rPr>
          <w:rFonts w:ascii="Arial" w:hAnsi="Arial"/>
          <w:b/>
          <w:bCs/>
          <w:color w:val="201F1E"/>
          <w:u w:val="single"/>
        </w:rPr>
        <w:t>Anabell</w:t>
      </w:r>
      <w:proofErr w:type="spellEnd"/>
      <w:r>
        <w:rPr>
          <w:rFonts w:ascii="Arial" w:hAnsi="Arial"/>
          <w:b/>
          <w:bCs/>
          <w:color w:val="201F1E"/>
          <w:u w:val="single"/>
        </w:rPr>
        <w:t xml:space="preserve">, z. </w:t>
      </w:r>
      <w:proofErr w:type="spellStart"/>
      <w:r>
        <w:rPr>
          <w:rFonts w:ascii="Arial" w:hAnsi="Arial"/>
          <w:b/>
          <w:bCs/>
          <w:color w:val="201F1E"/>
          <w:u w:val="single"/>
        </w:rPr>
        <w:t>ú.</w:t>
      </w:r>
      <w:proofErr w:type="spellEnd"/>
      <w:proofErr w:type="gramEnd"/>
    </w:p>
    <w:p w:rsidR="009F61F6" w:rsidRDefault="00451648">
      <w:pPr>
        <w:pStyle w:val="Zkladntext"/>
        <w:spacing w:after="0"/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Masarykova  506/37</w:t>
      </w:r>
    </w:p>
    <w:p w:rsidR="009F61F6" w:rsidRDefault="00451648">
      <w:pPr>
        <w:pStyle w:val="Zkladntext"/>
        <w:spacing w:after="0"/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Brno 602 00</w:t>
      </w:r>
    </w:p>
    <w:p w:rsidR="009F61F6" w:rsidRDefault="00451648">
      <w:pPr>
        <w:pStyle w:val="Zkladntext"/>
        <w:spacing w:after="0"/>
        <w:rPr>
          <w:rFonts w:ascii="Arial" w:hAnsi="Arial"/>
          <w:color w:val="4C4B4B"/>
        </w:rPr>
      </w:pPr>
      <w:r>
        <w:rPr>
          <w:rFonts w:ascii="Arial" w:hAnsi="Arial"/>
          <w:color w:val="4C4B4B"/>
        </w:rPr>
        <w:t>Tel.: 542 214 014</w:t>
      </w:r>
    </w:p>
    <w:p w:rsidR="009F61F6" w:rsidRDefault="00451648">
      <w:pPr>
        <w:pStyle w:val="Zkladntext"/>
        <w:spacing w:after="0"/>
        <w:rPr>
          <w:rFonts w:ascii="Arial" w:hAnsi="Arial"/>
          <w:color w:val="4C4B4B"/>
        </w:rPr>
      </w:pPr>
      <w:r>
        <w:rPr>
          <w:rFonts w:ascii="Arial" w:hAnsi="Arial"/>
          <w:color w:val="4C4B4B"/>
        </w:rPr>
        <w:t>Mobil: 724 824 619</w:t>
      </w:r>
    </w:p>
    <w:p w:rsidR="009F61F6" w:rsidRDefault="00451648">
      <w:pPr>
        <w:pStyle w:val="Zkladntext"/>
        <w:spacing w:after="0"/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recepce.brno@anabell.cz</w:t>
      </w:r>
    </w:p>
    <w:p w:rsidR="009F61F6" w:rsidRDefault="00451648">
      <w:pPr>
        <w:pStyle w:val="Zkladntext"/>
        <w:spacing w:after="0"/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 </w:t>
      </w:r>
    </w:p>
    <w:p w:rsidR="009F61F6" w:rsidRDefault="00451648">
      <w:pPr>
        <w:pStyle w:val="Zkladntext"/>
        <w:spacing w:after="0"/>
        <w:rPr>
          <w:rFonts w:ascii="Arial" w:hAnsi="Arial"/>
          <w:b/>
          <w:color w:val="201F1E"/>
        </w:rPr>
      </w:pPr>
      <w:r>
        <w:rPr>
          <w:rFonts w:ascii="Arial" w:hAnsi="Arial"/>
          <w:b/>
          <w:color w:val="201F1E"/>
        </w:rPr>
        <w:t>Poskytujeme odborné sociální poradenství:</w:t>
      </w:r>
    </w:p>
    <w:p w:rsidR="009F61F6" w:rsidRDefault="00451648">
      <w:pPr>
        <w:pStyle w:val="Zkladntext"/>
        <w:numPr>
          <w:ilvl w:val="0"/>
          <w:numId w:val="1"/>
        </w:numPr>
        <w:tabs>
          <w:tab w:val="clear" w:pos="707"/>
          <w:tab w:val="left" w:pos="755"/>
        </w:tabs>
        <w:spacing w:after="0"/>
        <w:ind w:left="755"/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pro osoby s poruchou příjmu potravy i jejich blízké osoby (od 12 let)</w:t>
      </w:r>
    </w:p>
    <w:p w:rsidR="009F61F6" w:rsidRDefault="00451648">
      <w:pPr>
        <w:pStyle w:val="Zkladntext"/>
        <w:numPr>
          <w:ilvl w:val="0"/>
          <w:numId w:val="1"/>
        </w:numPr>
        <w:tabs>
          <w:tab w:val="clear" w:pos="707"/>
          <w:tab w:val="left" w:pos="755"/>
        </w:tabs>
        <w:spacing w:after="0"/>
        <w:ind w:left="755"/>
        <w:rPr>
          <w:rFonts w:ascii="Arial" w:hAnsi="Arial"/>
          <w:b/>
          <w:bCs/>
          <w:color w:val="201F1E"/>
        </w:rPr>
      </w:pPr>
      <w:r>
        <w:rPr>
          <w:rFonts w:ascii="Arial" w:hAnsi="Arial"/>
          <w:b/>
          <w:bCs/>
          <w:color w:val="201F1E"/>
        </w:rPr>
        <w:t>pro rodiny s dětmi ve věku 0-18 s různými duševními obtížemi/psychiatrickou diagnózou</w:t>
      </w:r>
    </w:p>
    <w:p w:rsidR="009F61F6" w:rsidRDefault="00451648">
      <w:pPr>
        <w:pStyle w:val="Zkladntext"/>
        <w:spacing w:after="0"/>
        <w:rPr>
          <w:rFonts w:ascii="Arial" w:hAnsi="Arial"/>
          <w:b/>
          <w:color w:val="201F1E"/>
        </w:rPr>
      </w:pPr>
      <w:r>
        <w:rPr>
          <w:rFonts w:ascii="Arial" w:hAnsi="Arial"/>
          <w:b/>
          <w:color w:val="201F1E"/>
        </w:rPr>
        <w:t>Poskytujeme služby následné péče:</w:t>
      </w:r>
    </w:p>
    <w:p w:rsidR="009F61F6" w:rsidRDefault="00451648">
      <w:pPr>
        <w:pStyle w:val="Zkladntext"/>
        <w:numPr>
          <w:ilvl w:val="0"/>
          <w:numId w:val="2"/>
        </w:numPr>
        <w:tabs>
          <w:tab w:val="left" w:pos="707"/>
        </w:tabs>
        <w:spacing w:after="0"/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pro osoby s poruchou příjmu potravy od 15 let</w:t>
      </w:r>
    </w:p>
    <w:p w:rsidR="009F61F6" w:rsidRDefault="00451648">
      <w:pPr>
        <w:pStyle w:val="Zkladntext"/>
        <w:spacing w:after="0"/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 </w:t>
      </w:r>
    </w:p>
    <w:p w:rsidR="009F61F6" w:rsidRDefault="00451648">
      <w:pPr>
        <w:pStyle w:val="Zkladntext"/>
        <w:spacing w:after="0"/>
        <w:rPr>
          <w:rFonts w:ascii="Arial" w:hAnsi="Arial"/>
          <w:color w:val="201F1E"/>
        </w:rPr>
      </w:pPr>
      <w:r>
        <w:rPr>
          <w:rFonts w:ascii="Arial" w:hAnsi="Arial"/>
          <w:b/>
          <w:color w:val="201F1E"/>
        </w:rPr>
        <w:t>Poskytujeme multidisciplinární setkávání</w:t>
      </w:r>
      <w:r>
        <w:rPr>
          <w:rFonts w:ascii="Arial" w:hAnsi="Arial"/>
          <w:color w:val="201F1E"/>
        </w:rPr>
        <w:t xml:space="preserve"> pro rodiny s dětmi ve věku od </w:t>
      </w:r>
      <w:r>
        <w:rPr>
          <w:rFonts w:ascii="Arial" w:hAnsi="Arial"/>
          <w:b/>
          <w:bCs/>
          <w:color w:val="201F1E"/>
        </w:rPr>
        <w:t>0-18 let ohrožené</w:t>
      </w:r>
      <w:r>
        <w:rPr>
          <w:rFonts w:ascii="Arial" w:hAnsi="Arial"/>
          <w:b/>
          <w:bCs/>
          <w:color w:val="201F1E"/>
        </w:rPr>
        <w:t xml:space="preserve"> na duševním zdraví/ s duševními obtížemi/psychiatrickou diagnózou</w:t>
      </w:r>
    </w:p>
    <w:p w:rsidR="009F61F6" w:rsidRDefault="00451648">
      <w:pPr>
        <w:pStyle w:val="Zkladntext"/>
        <w:spacing w:after="0"/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 xml:space="preserve"> - viz přiložený leták, je možné odkazovat jakékoliv děti ohrožené na duševním zdraví</w:t>
      </w:r>
    </w:p>
    <w:p w:rsidR="009F61F6" w:rsidRDefault="009F61F6">
      <w:pPr>
        <w:pStyle w:val="Zkladntext"/>
        <w:spacing w:after="0"/>
      </w:pPr>
    </w:p>
    <w:p w:rsidR="009F61F6" w:rsidRDefault="00451648">
      <w:pPr>
        <w:rPr>
          <w:rFonts w:ascii="Arial" w:hAnsi="Arial"/>
          <w:b/>
          <w:bCs/>
          <w:color w:val="201F1E"/>
          <w:u w:val="single"/>
        </w:rPr>
      </w:pPr>
      <w:r>
        <w:rPr>
          <w:rFonts w:ascii="Arial" w:hAnsi="Arial"/>
          <w:b/>
          <w:bCs/>
          <w:color w:val="201F1E"/>
          <w:u w:val="single"/>
        </w:rPr>
        <w:t xml:space="preserve">Práh jižní </w:t>
      </w:r>
      <w:proofErr w:type="gramStart"/>
      <w:r>
        <w:rPr>
          <w:rFonts w:ascii="Arial" w:hAnsi="Arial"/>
          <w:b/>
          <w:bCs/>
          <w:color w:val="201F1E"/>
          <w:u w:val="single"/>
        </w:rPr>
        <w:t xml:space="preserve">Morava, </w:t>
      </w:r>
      <w:proofErr w:type="spellStart"/>
      <w:r>
        <w:rPr>
          <w:rFonts w:ascii="Arial" w:hAnsi="Arial"/>
          <w:b/>
          <w:bCs/>
          <w:color w:val="201F1E"/>
          <w:u w:val="single"/>
        </w:rPr>
        <w:t>z.ú</w:t>
      </w:r>
      <w:proofErr w:type="spellEnd"/>
      <w:r>
        <w:rPr>
          <w:rFonts w:ascii="Arial" w:hAnsi="Arial"/>
          <w:b/>
          <w:bCs/>
          <w:color w:val="201F1E"/>
          <w:u w:val="single"/>
        </w:rPr>
        <w:t>.</w:t>
      </w:r>
      <w:proofErr w:type="gramEnd"/>
    </w:p>
    <w:p w:rsidR="009F61F6" w:rsidRDefault="009F61F6">
      <w:pPr>
        <w:rPr>
          <w:rFonts w:ascii="Arial" w:hAnsi="Arial"/>
          <w:color w:val="201F1E"/>
        </w:rPr>
      </w:pPr>
    </w:p>
    <w:p w:rsidR="009F61F6" w:rsidRDefault="00451648">
      <w:pPr>
        <w:rPr>
          <w:rFonts w:ascii="Arial" w:hAnsi="Arial"/>
          <w:b/>
          <w:color w:val="201F1E"/>
        </w:rPr>
      </w:pPr>
      <w:r>
        <w:rPr>
          <w:rFonts w:ascii="Arial" w:hAnsi="Arial"/>
          <w:b/>
          <w:color w:val="201F1E"/>
        </w:rPr>
        <w:t>Brno-venkov jih (Práh) </w:t>
      </w:r>
    </w:p>
    <w:p w:rsidR="009F61F6" w:rsidRDefault="00451648">
      <w:pPr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 xml:space="preserve">Jana </w:t>
      </w:r>
      <w:proofErr w:type="spellStart"/>
      <w:r>
        <w:rPr>
          <w:rFonts w:ascii="Arial" w:hAnsi="Arial"/>
          <w:color w:val="201F1E"/>
        </w:rPr>
        <w:t>Cempírková</w:t>
      </w:r>
      <w:proofErr w:type="spellEnd"/>
    </w:p>
    <w:p w:rsidR="009F61F6" w:rsidRDefault="00451648">
      <w:r>
        <w:rPr>
          <w:rFonts w:ascii="Arial" w:hAnsi="Arial"/>
          <w:color w:val="201F1E"/>
        </w:rPr>
        <w:t xml:space="preserve">ORP Ivančice, Pohořelice, </w:t>
      </w:r>
      <w:r>
        <w:rPr>
          <w:rFonts w:ascii="Arial" w:hAnsi="Arial"/>
          <w:color w:val="201F1E"/>
        </w:rPr>
        <w:t>Židlochovice</w:t>
      </w:r>
      <w:r>
        <w:rPr>
          <w:rFonts w:ascii="Arial" w:hAnsi="Arial"/>
          <w:color w:val="201F1E"/>
        </w:rPr>
        <w:br/>
        <w:t>tel.: 733 642 824</w:t>
      </w:r>
      <w:r>
        <w:rPr>
          <w:rFonts w:ascii="Arial" w:hAnsi="Arial"/>
          <w:color w:val="201F1E"/>
        </w:rPr>
        <w:br/>
        <w:t>e-mail: </w:t>
      </w:r>
      <w:hyperlink r:id="rId5" w:tgtFrame="_blank">
        <w:r>
          <w:rPr>
            <w:rStyle w:val="Internetovodkaz"/>
            <w:rFonts w:ascii="Arial" w:hAnsi="Arial"/>
            <w:color w:val="201F1E"/>
          </w:rPr>
          <w:t>jana.cempirkova@prah-brno.cz</w:t>
        </w:r>
      </w:hyperlink>
    </w:p>
    <w:p w:rsidR="009F61F6" w:rsidRDefault="009F61F6">
      <w:pPr>
        <w:rPr>
          <w:rFonts w:ascii="Arial" w:hAnsi="Arial"/>
          <w:color w:val="201F1E"/>
        </w:rPr>
      </w:pPr>
    </w:p>
    <w:p w:rsidR="009F61F6" w:rsidRDefault="009F61F6">
      <w:pPr>
        <w:rPr>
          <w:rFonts w:ascii="Arial" w:hAnsi="Arial"/>
          <w:color w:val="201F1E"/>
        </w:rPr>
      </w:pPr>
    </w:p>
    <w:p w:rsidR="009F61F6" w:rsidRDefault="00451648">
      <w:pPr>
        <w:rPr>
          <w:rFonts w:ascii="Arial" w:hAnsi="Arial"/>
          <w:b/>
          <w:color w:val="201F1E"/>
        </w:rPr>
      </w:pPr>
      <w:r>
        <w:rPr>
          <w:rFonts w:ascii="Arial" w:hAnsi="Arial"/>
          <w:b/>
          <w:color w:val="201F1E"/>
        </w:rPr>
        <w:t>Brno-venkov sever (Práh) </w:t>
      </w:r>
    </w:p>
    <w:p w:rsidR="009F61F6" w:rsidRDefault="00451648">
      <w:pPr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Lucie Ryšavá</w:t>
      </w:r>
    </w:p>
    <w:p w:rsidR="009F61F6" w:rsidRDefault="00451648">
      <w:r>
        <w:rPr>
          <w:rFonts w:ascii="Arial" w:hAnsi="Arial"/>
          <w:color w:val="201F1E"/>
        </w:rPr>
        <w:t>ORP Kuřim, Šlapanice, Tišnov</w:t>
      </w:r>
      <w:r>
        <w:rPr>
          <w:rFonts w:ascii="Arial" w:hAnsi="Arial"/>
          <w:color w:val="201F1E"/>
        </w:rPr>
        <w:br/>
        <w:t>Telefon: 723 148929</w:t>
      </w:r>
      <w:r>
        <w:rPr>
          <w:rFonts w:ascii="Arial" w:hAnsi="Arial"/>
          <w:color w:val="201F1E"/>
        </w:rPr>
        <w:br/>
        <w:t>email: </w:t>
      </w:r>
      <w:hyperlink r:id="rId6" w:tgtFrame="_blank">
        <w:r>
          <w:rPr>
            <w:rStyle w:val="Internetovodkaz"/>
            <w:rFonts w:ascii="Arial" w:hAnsi="Arial"/>
            <w:color w:val="201F1E"/>
          </w:rPr>
          <w:t>lucie.rysava@prah-brno.cz</w:t>
        </w:r>
      </w:hyperlink>
    </w:p>
    <w:p w:rsidR="009F61F6" w:rsidRDefault="009F61F6">
      <w:pPr>
        <w:rPr>
          <w:rFonts w:ascii="Arial" w:hAnsi="Arial"/>
          <w:b/>
          <w:color w:val="201F1E"/>
        </w:rPr>
      </w:pPr>
    </w:p>
    <w:p w:rsidR="009F61F6" w:rsidRDefault="00451648">
      <w:pPr>
        <w:rPr>
          <w:rFonts w:ascii="Arial" w:hAnsi="Arial"/>
          <w:b/>
          <w:color w:val="201F1E"/>
        </w:rPr>
      </w:pPr>
      <w:r>
        <w:rPr>
          <w:rFonts w:ascii="Arial" w:hAnsi="Arial"/>
          <w:b/>
          <w:color w:val="201F1E"/>
        </w:rPr>
        <w:t>Brno-město (Práh) </w:t>
      </w:r>
    </w:p>
    <w:p w:rsidR="009F61F6" w:rsidRDefault="00451648">
      <w:pPr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Norbert Michel</w:t>
      </w:r>
    </w:p>
    <w:p w:rsidR="009F61F6" w:rsidRDefault="00451648">
      <w:r>
        <w:rPr>
          <w:rFonts w:ascii="Arial" w:hAnsi="Arial"/>
          <w:color w:val="201F1E"/>
        </w:rPr>
        <w:t>tel.: 605 156 239</w:t>
      </w:r>
      <w:r>
        <w:rPr>
          <w:rFonts w:ascii="Arial" w:hAnsi="Arial"/>
          <w:color w:val="201F1E"/>
        </w:rPr>
        <w:br/>
        <w:t>e-mail: </w:t>
      </w:r>
      <w:hyperlink r:id="rId7" w:tgtFrame="_blank">
        <w:r>
          <w:rPr>
            <w:rStyle w:val="Internetovodkaz"/>
            <w:rFonts w:ascii="Arial" w:hAnsi="Arial"/>
            <w:color w:val="201F1E"/>
          </w:rPr>
          <w:t>norbert.michel@prah-brno.cz</w:t>
        </w:r>
      </w:hyperlink>
    </w:p>
    <w:p w:rsidR="009F61F6" w:rsidRDefault="009F61F6">
      <w:pPr>
        <w:rPr>
          <w:rFonts w:ascii="Arial" w:hAnsi="Arial"/>
          <w:color w:val="201F1E"/>
        </w:rPr>
      </w:pPr>
    </w:p>
    <w:p w:rsidR="009F61F6" w:rsidRDefault="009F61F6">
      <w:pPr>
        <w:rPr>
          <w:rFonts w:ascii="Arial" w:hAnsi="Arial"/>
          <w:color w:val="201F1E"/>
        </w:rPr>
      </w:pPr>
    </w:p>
    <w:p w:rsidR="009F61F6" w:rsidRDefault="009F61F6">
      <w:pPr>
        <w:rPr>
          <w:rFonts w:ascii="Arial" w:hAnsi="Arial"/>
          <w:color w:val="201F1E"/>
        </w:rPr>
      </w:pPr>
    </w:p>
    <w:p w:rsidR="009F61F6" w:rsidRDefault="009F61F6">
      <w:pPr>
        <w:rPr>
          <w:rFonts w:ascii="Arial" w:hAnsi="Arial"/>
          <w:color w:val="201F1E"/>
        </w:rPr>
      </w:pPr>
    </w:p>
    <w:p w:rsidR="009F61F6" w:rsidRDefault="00451648">
      <w:pPr>
        <w:rPr>
          <w:rFonts w:ascii="Arial" w:hAnsi="Arial"/>
          <w:b/>
          <w:color w:val="201F1E"/>
        </w:rPr>
      </w:pPr>
      <w:r>
        <w:rPr>
          <w:rFonts w:ascii="Arial" w:hAnsi="Arial"/>
          <w:b/>
          <w:color w:val="201F1E"/>
        </w:rPr>
        <w:lastRenderedPageBreak/>
        <w:t>Znojmo (P</w:t>
      </w:r>
      <w:r>
        <w:rPr>
          <w:rFonts w:ascii="Arial" w:hAnsi="Arial"/>
          <w:b/>
          <w:color w:val="201F1E"/>
        </w:rPr>
        <w:t>ráh)</w:t>
      </w:r>
    </w:p>
    <w:p w:rsidR="009F61F6" w:rsidRDefault="00451648">
      <w:pPr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Klára Zárubová</w:t>
      </w:r>
    </w:p>
    <w:p w:rsidR="009F61F6" w:rsidRDefault="00451648">
      <w:r>
        <w:rPr>
          <w:rFonts w:ascii="Arial" w:hAnsi="Arial"/>
          <w:color w:val="201F1E"/>
        </w:rPr>
        <w:t>tel.: 733 601 427</w:t>
      </w:r>
      <w:r>
        <w:rPr>
          <w:rFonts w:ascii="Arial" w:hAnsi="Arial"/>
          <w:color w:val="201F1E"/>
        </w:rPr>
        <w:br/>
        <w:t>e-mail: </w:t>
      </w:r>
      <w:hyperlink r:id="rId8" w:tgtFrame="_blank">
        <w:r>
          <w:rPr>
            <w:rStyle w:val="Internetovodkaz"/>
            <w:rFonts w:ascii="Arial" w:hAnsi="Arial"/>
            <w:color w:val="201F1E"/>
          </w:rPr>
          <w:t>klara.zarubova@prah-brno.cz</w:t>
        </w:r>
      </w:hyperlink>
    </w:p>
    <w:p w:rsidR="009F61F6" w:rsidRDefault="009F61F6">
      <w:pPr>
        <w:rPr>
          <w:rFonts w:ascii="Arial" w:hAnsi="Arial"/>
          <w:color w:val="201F1E"/>
        </w:rPr>
      </w:pPr>
    </w:p>
    <w:p w:rsidR="009F61F6" w:rsidRDefault="00451648">
      <w:pPr>
        <w:rPr>
          <w:rFonts w:ascii="Arial" w:hAnsi="Arial"/>
          <w:b/>
          <w:color w:val="201F1E"/>
        </w:rPr>
      </w:pPr>
      <w:r>
        <w:rPr>
          <w:rFonts w:ascii="Arial" w:hAnsi="Arial"/>
          <w:b/>
          <w:color w:val="201F1E"/>
        </w:rPr>
        <w:t>Hodonín (Práh)</w:t>
      </w:r>
    </w:p>
    <w:p w:rsidR="009F61F6" w:rsidRDefault="00451648">
      <w:pPr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Irena Julínková</w:t>
      </w:r>
    </w:p>
    <w:p w:rsidR="009F61F6" w:rsidRDefault="00451648">
      <w:r>
        <w:rPr>
          <w:rFonts w:ascii="Arial" w:hAnsi="Arial"/>
          <w:color w:val="201F1E"/>
        </w:rPr>
        <w:t>tel.: 731 411 246</w:t>
      </w:r>
      <w:r>
        <w:rPr>
          <w:rFonts w:ascii="Arial" w:hAnsi="Arial"/>
          <w:color w:val="201F1E"/>
        </w:rPr>
        <w:br/>
        <w:t>e-mail: </w:t>
      </w:r>
      <w:hyperlink r:id="rId9" w:tgtFrame="_blank">
        <w:r>
          <w:rPr>
            <w:rStyle w:val="Internetovodkaz"/>
            <w:rFonts w:ascii="Arial" w:hAnsi="Arial"/>
            <w:color w:val="201F1E"/>
          </w:rPr>
          <w:t>irena.julinkova@prah-brno.cz</w:t>
        </w:r>
      </w:hyperlink>
    </w:p>
    <w:p w:rsidR="009F61F6" w:rsidRDefault="009F61F6">
      <w:pPr>
        <w:rPr>
          <w:rFonts w:ascii="Arial" w:hAnsi="Arial"/>
          <w:color w:val="201F1E"/>
        </w:rPr>
      </w:pPr>
    </w:p>
    <w:p w:rsidR="009F61F6" w:rsidRDefault="00451648">
      <w:pPr>
        <w:rPr>
          <w:rFonts w:ascii="Arial" w:hAnsi="Arial"/>
          <w:b/>
          <w:color w:val="201F1E"/>
        </w:rPr>
      </w:pPr>
      <w:r>
        <w:rPr>
          <w:rFonts w:ascii="Arial" w:hAnsi="Arial"/>
          <w:b/>
          <w:color w:val="201F1E"/>
        </w:rPr>
        <w:t>Břeclav (Práh)</w:t>
      </w:r>
    </w:p>
    <w:p w:rsidR="009F61F6" w:rsidRDefault="00451648">
      <w:pPr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Sabina Kaňová</w:t>
      </w:r>
    </w:p>
    <w:p w:rsidR="009F61F6" w:rsidRDefault="00451648">
      <w:r>
        <w:rPr>
          <w:rFonts w:ascii="Arial" w:hAnsi="Arial"/>
          <w:color w:val="201F1E"/>
        </w:rPr>
        <w:t>tel.: 731 441 382</w:t>
      </w:r>
      <w:r>
        <w:rPr>
          <w:rFonts w:ascii="Arial" w:hAnsi="Arial"/>
          <w:color w:val="201F1E"/>
        </w:rPr>
        <w:br/>
        <w:t>e-mail: </w:t>
      </w:r>
      <w:hyperlink r:id="rId10" w:tgtFrame="_blank">
        <w:r>
          <w:rPr>
            <w:rStyle w:val="Internetovodkaz"/>
            <w:rFonts w:ascii="Arial" w:hAnsi="Arial"/>
            <w:color w:val="201F1E"/>
          </w:rPr>
          <w:t>sabina.kanova@prah-brno.cz</w:t>
        </w:r>
      </w:hyperlink>
    </w:p>
    <w:p w:rsidR="009F61F6" w:rsidRDefault="009F61F6">
      <w:pPr>
        <w:rPr>
          <w:rFonts w:ascii="Arial" w:hAnsi="Arial"/>
          <w:color w:val="201F1E"/>
        </w:rPr>
      </w:pPr>
    </w:p>
    <w:p w:rsidR="009F61F6" w:rsidRDefault="009F61F6">
      <w:pPr>
        <w:rPr>
          <w:rFonts w:ascii="Arial" w:hAnsi="Arial"/>
          <w:color w:val="201F1E"/>
        </w:rPr>
      </w:pPr>
    </w:p>
    <w:p w:rsidR="009F61F6" w:rsidRDefault="00451648">
      <w:pPr>
        <w:rPr>
          <w:rFonts w:ascii="Arial" w:hAnsi="Arial"/>
          <w:b/>
          <w:color w:val="201F1E"/>
        </w:rPr>
      </w:pPr>
      <w:r>
        <w:rPr>
          <w:rFonts w:ascii="Arial" w:hAnsi="Arial"/>
          <w:b/>
          <w:color w:val="201F1E"/>
        </w:rPr>
        <w:t>Blansko (Práh)</w:t>
      </w:r>
    </w:p>
    <w:p w:rsidR="009F61F6" w:rsidRDefault="00451648">
      <w:pPr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Romana Jelínková</w:t>
      </w:r>
    </w:p>
    <w:p w:rsidR="009F61F6" w:rsidRDefault="00451648">
      <w:r>
        <w:rPr>
          <w:rFonts w:ascii="Arial" w:hAnsi="Arial"/>
          <w:color w:val="201F1E"/>
        </w:rPr>
        <w:t>tel.: 734 230 751</w:t>
      </w:r>
      <w:r>
        <w:rPr>
          <w:rFonts w:ascii="Arial" w:hAnsi="Arial"/>
          <w:color w:val="201F1E"/>
        </w:rPr>
        <w:br/>
        <w:t>e-mail: </w:t>
      </w:r>
      <w:hyperlink r:id="rId11" w:tgtFrame="_blank">
        <w:r>
          <w:rPr>
            <w:rStyle w:val="Internetovodkaz"/>
            <w:rFonts w:ascii="Arial" w:hAnsi="Arial"/>
            <w:color w:val="201F1E"/>
          </w:rPr>
          <w:t>romana.jelinkova@prah-brno.cz</w:t>
        </w:r>
      </w:hyperlink>
    </w:p>
    <w:p w:rsidR="009F61F6" w:rsidRDefault="009F61F6">
      <w:pPr>
        <w:rPr>
          <w:rFonts w:ascii="Arial" w:hAnsi="Arial"/>
          <w:color w:val="201F1E"/>
        </w:rPr>
      </w:pPr>
    </w:p>
    <w:p w:rsidR="009F61F6" w:rsidRDefault="00451648">
      <w:pPr>
        <w:rPr>
          <w:rFonts w:ascii="Arial" w:hAnsi="Arial"/>
          <w:b/>
          <w:color w:val="201F1E"/>
          <w:u w:val="single"/>
        </w:rPr>
      </w:pPr>
      <w:proofErr w:type="spellStart"/>
      <w:r>
        <w:rPr>
          <w:rFonts w:ascii="Arial" w:hAnsi="Arial"/>
          <w:b/>
          <w:color w:val="201F1E"/>
          <w:u w:val="single"/>
        </w:rPr>
        <w:t>Piafa</w:t>
      </w:r>
      <w:proofErr w:type="spellEnd"/>
      <w:r>
        <w:rPr>
          <w:rFonts w:ascii="Arial" w:hAnsi="Arial"/>
          <w:b/>
          <w:color w:val="201F1E"/>
          <w:u w:val="single"/>
        </w:rPr>
        <w:t xml:space="preserve"> </w:t>
      </w:r>
      <w:proofErr w:type="gramStart"/>
      <w:r>
        <w:rPr>
          <w:rFonts w:ascii="Arial" w:hAnsi="Arial"/>
          <w:b/>
          <w:color w:val="201F1E"/>
          <w:u w:val="single"/>
        </w:rPr>
        <w:t xml:space="preserve">Vyškov, z. </w:t>
      </w:r>
      <w:proofErr w:type="spellStart"/>
      <w:r>
        <w:rPr>
          <w:rFonts w:ascii="Arial" w:hAnsi="Arial"/>
          <w:b/>
          <w:color w:val="201F1E"/>
          <w:u w:val="single"/>
        </w:rPr>
        <w:t>ú.</w:t>
      </w:r>
      <w:proofErr w:type="spellEnd"/>
      <w:proofErr w:type="gramEnd"/>
    </w:p>
    <w:p w:rsidR="009F61F6" w:rsidRDefault="00451648">
      <w:pPr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Vyškov (</w:t>
      </w:r>
      <w:proofErr w:type="spellStart"/>
      <w:r>
        <w:rPr>
          <w:rFonts w:ascii="Arial" w:hAnsi="Arial"/>
          <w:color w:val="201F1E"/>
        </w:rPr>
        <w:t>Piafa</w:t>
      </w:r>
      <w:proofErr w:type="spellEnd"/>
      <w:r>
        <w:rPr>
          <w:rFonts w:ascii="Arial" w:hAnsi="Arial"/>
          <w:color w:val="201F1E"/>
        </w:rPr>
        <w:t xml:space="preserve"> Vyškov) </w:t>
      </w:r>
    </w:p>
    <w:p w:rsidR="009F61F6" w:rsidRDefault="00451648">
      <w:pPr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Soňa Holá </w:t>
      </w:r>
    </w:p>
    <w:p w:rsidR="009F61F6" w:rsidRDefault="00451648">
      <w:hyperlink r:id="rId12" w:tgtFrame="_blank">
        <w:r>
          <w:rPr>
            <w:rStyle w:val="Internetovodkaz"/>
            <w:rFonts w:ascii="Arial" w:hAnsi="Arial"/>
            <w:color w:val="201F1E"/>
          </w:rPr>
          <w:t>sona.hola@piafa.cz</w:t>
        </w:r>
      </w:hyperlink>
    </w:p>
    <w:p w:rsidR="009F61F6" w:rsidRDefault="00451648">
      <w:pPr>
        <w:rPr>
          <w:rFonts w:ascii="Arial" w:hAnsi="Arial"/>
          <w:color w:val="201F1E"/>
        </w:rPr>
      </w:pPr>
      <w:r>
        <w:rPr>
          <w:rFonts w:ascii="Arial" w:hAnsi="Arial"/>
          <w:color w:val="201F1E"/>
        </w:rPr>
        <w:t>tel.: 730 517 684</w:t>
      </w:r>
    </w:p>
    <w:p w:rsidR="009F61F6" w:rsidRDefault="009F61F6">
      <w:pPr>
        <w:pStyle w:val="Zkladntext"/>
        <w:spacing w:after="0"/>
      </w:pPr>
    </w:p>
    <w:p w:rsidR="009F61F6" w:rsidRDefault="009F61F6">
      <w:pPr>
        <w:rPr>
          <w:rFonts w:ascii="Arial" w:hAnsi="Arial"/>
        </w:rPr>
      </w:pPr>
    </w:p>
    <w:sectPr w:rsidR="009F61F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28F4"/>
    <w:multiLevelType w:val="multilevel"/>
    <w:tmpl w:val="C94E35D4"/>
    <w:lvl w:ilvl="0">
      <w:start w:val="1"/>
      <w:numFmt w:val="bullet"/>
      <w:suff w:val="nothing"/>
      <w:lvlText w:val=""/>
      <w:lvlJc w:val="left"/>
      <w:pPr>
        <w:tabs>
          <w:tab w:val="num" w:pos="707"/>
        </w:tabs>
        <w:ind w:left="707" w:firstLine="0"/>
      </w:pPr>
      <w:rPr>
        <w:rFonts w:ascii="Wingdings" w:hAnsi="Wingdings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42143392"/>
    <w:multiLevelType w:val="multilevel"/>
    <w:tmpl w:val="609EE1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C03283F"/>
    <w:multiLevelType w:val="multilevel"/>
    <w:tmpl w:val="704A2808"/>
    <w:lvl w:ilvl="0">
      <w:start w:val="1"/>
      <w:numFmt w:val="bullet"/>
      <w:suff w:val="nothing"/>
      <w:lvlText w:val=""/>
      <w:lvlJc w:val="left"/>
      <w:pPr>
        <w:tabs>
          <w:tab w:val="num" w:pos="707"/>
        </w:tabs>
        <w:ind w:left="707" w:firstLine="0"/>
      </w:pPr>
      <w:rPr>
        <w:rFonts w:ascii="Wingdings" w:hAnsi="Wingdings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F6"/>
    <w:rsid w:val="00451648"/>
    <w:rsid w:val="009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0C1AC-A3E1-48BA-B5F8-F7C3C0CA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zarubova@prah-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rbert.michel@prah-brno.cz" TargetMode="External"/><Relationship Id="rId12" Type="http://schemas.openxmlformats.org/officeDocument/2006/relationships/hyperlink" Target="mailto:sona.hola@piaf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ie.rysava@prah-brno.cz" TargetMode="External"/><Relationship Id="rId11" Type="http://schemas.openxmlformats.org/officeDocument/2006/relationships/hyperlink" Target="mailto:romana.jelinkova@prah-brno.cz" TargetMode="External"/><Relationship Id="rId5" Type="http://schemas.openxmlformats.org/officeDocument/2006/relationships/hyperlink" Target="mailto:jana.cempirkova@prah-brno.cz" TargetMode="External"/><Relationship Id="rId10" Type="http://schemas.openxmlformats.org/officeDocument/2006/relationships/hyperlink" Target="mailto:sabina.kanova@prah-brn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ena.julinkova@prah-br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Blechová</dc:creator>
  <dc:description/>
  <cp:lastModifiedBy>Jitka Blechová</cp:lastModifiedBy>
  <cp:revision>2</cp:revision>
  <dcterms:created xsi:type="dcterms:W3CDTF">2021-10-20T19:58:00Z</dcterms:created>
  <dcterms:modified xsi:type="dcterms:W3CDTF">2021-10-20T19:58:00Z</dcterms:modified>
  <dc:language>cs-CZ</dc:language>
</cp:coreProperties>
</file>